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3AA02" w14:textId="462F0DC0" w:rsidR="00983321" w:rsidRDefault="00983321" w:rsidP="42677CBE">
      <w:pPr>
        <w:tabs>
          <w:tab w:val="left" w:pos="2800"/>
        </w:tabs>
        <w:ind w:left="720" w:hanging="360"/>
      </w:pPr>
      <w:r>
        <w:rPr>
          <w:rFonts w:ascii="Arimo" w:hAnsi="Arimo" w:cs="Arimo"/>
          <w:b/>
          <w:bCs/>
          <w:noProof/>
          <w:color w:val="000000"/>
          <w:sz w:val="28"/>
          <w:szCs w:val="28"/>
          <w:bdr w:val="none" w:sz="0" w:space="0" w:color="auto" w:frame="1"/>
        </w:rPr>
        <w:drawing>
          <wp:anchor distT="0" distB="0" distL="114300" distR="114300" simplePos="0" relativeHeight="251658240" behindDoc="1" locked="0" layoutInCell="1" allowOverlap="1" wp14:anchorId="1EEB50B3" wp14:editId="5A41023B">
            <wp:simplePos x="0" y="0"/>
            <wp:positionH relativeFrom="margin">
              <wp:align>center</wp:align>
            </wp:positionH>
            <wp:positionV relativeFrom="paragraph">
              <wp:posOffset>0</wp:posOffset>
            </wp:positionV>
            <wp:extent cx="2981325" cy="666750"/>
            <wp:effectExtent l="0" t="0" r="9525" b="0"/>
            <wp:wrapTight wrapText="bothSides">
              <wp:wrapPolygon edited="0">
                <wp:start x="0" y="0"/>
                <wp:lineTo x="0" y="20983"/>
                <wp:lineTo x="21531" y="20983"/>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666750"/>
                    </a:xfrm>
                    <a:prstGeom prst="rect">
                      <a:avLst/>
                    </a:prstGeom>
                    <a:noFill/>
                    <a:ln>
                      <a:noFill/>
                    </a:ln>
                  </pic:spPr>
                </pic:pic>
              </a:graphicData>
            </a:graphic>
          </wp:anchor>
        </w:drawing>
      </w:r>
    </w:p>
    <w:p w14:paraId="19F1DC92" w14:textId="77777777" w:rsidR="00983321" w:rsidRDefault="00983321" w:rsidP="42677CBE">
      <w:pPr>
        <w:tabs>
          <w:tab w:val="left" w:pos="2800"/>
        </w:tabs>
        <w:ind w:left="720" w:hanging="360"/>
      </w:pPr>
    </w:p>
    <w:p w14:paraId="4E2FF1E5" w14:textId="0AFF6B20" w:rsidR="00983321" w:rsidRDefault="00983321" w:rsidP="42677CBE">
      <w:pPr>
        <w:tabs>
          <w:tab w:val="left" w:pos="2800"/>
        </w:tabs>
        <w:ind w:left="720" w:hanging="360"/>
      </w:pPr>
    </w:p>
    <w:p w14:paraId="03BD6E5D" w14:textId="3D6126FF" w:rsidR="00983321" w:rsidRDefault="00983321" w:rsidP="42677CBE">
      <w:pPr>
        <w:tabs>
          <w:tab w:val="left" w:pos="2800"/>
        </w:tabs>
        <w:ind w:left="720" w:hanging="360"/>
      </w:pPr>
    </w:p>
    <w:p w14:paraId="5C6EF6A6" w14:textId="77777777" w:rsidR="00983321" w:rsidRDefault="00983321" w:rsidP="00983321">
      <w:pPr>
        <w:pStyle w:val="NormalWeb"/>
        <w:spacing w:before="0" w:beforeAutospacing="0" w:after="160" w:afterAutospacing="0"/>
        <w:jc w:val="center"/>
        <w:rPr>
          <w:rFonts w:ascii="Arimo" w:hAnsi="Arimo" w:cs="Arimo"/>
          <w:b/>
          <w:bCs/>
          <w:color w:val="000000"/>
          <w:sz w:val="28"/>
          <w:szCs w:val="28"/>
          <w:u w:val="single"/>
        </w:rPr>
      </w:pPr>
      <w:r>
        <w:rPr>
          <w:rFonts w:ascii="Arimo" w:hAnsi="Arimo" w:cs="Arimo"/>
          <w:b/>
          <w:bCs/>
          <w:color w:val="000000"/>
          <w:sz w:val="28"/>
          <w:szCs w:val="28"/>
          <w:u w:val="single"/>
        </w:rPr>
        <w:t>Customer Touchpoint Planning</w:t>
      </w:r>
    </w:p>
    <w:p w14:paraId="4D10CC08" w14:textId="4D9AC269" w:rsidR="00983321" w:rsidRDefault="00983321" w:rsidP="00983321">
      <w:pPr>
        <w:pStyle w:val="NormalWeb"/>
        <w:spacing w:before="0" w:beforeAutospacing="0" w:after="160" w:afterAutospacing="0"/>
        <w:jc w:val="center"/>
      </w:pPr>
      <w:r>
        <w:rPr>
          <w:rFonts w:ascii="Arimo" w:hAnsi="Arimo" w:cs="Arimo"/>
          <w:b/>
          <w:bCs/>
          <w:color w:val="000000"/>
          <w:sz w:val="28"/>
          <w:szCs w:val="28"/>
          <w:u w:val="single"/>
        </w:rPr>
        <w:t>List: Map, Review, and Improve Your Touchpoints</w:t>
      </w:r>
    </w:p>
    <w:p w14:paraId="1365F99B" w14:textId="77777777" w:rsidR="00983321" w:rsidRDefault="00983321" w:rsidP="00983321">
      <w:pPr>
        <w:tabs>
          <w:tab w:val="left" w:pos="2800"/>
        </w:tabs>
        <w:ind w:left="720"/>
        <w:rPr>
          <w:rFonts w:ascii="Arimo" w:eastAsia="Arimo" w:hAnsi="Arimo" w:cs="Arimo"/>
          <w:b/>
          <w:bCs/>
          <w:color w:val="006400"/>
          <w:sz w:val="24"/>
          <w:szCs w:val="24"/>
        </w:rPr>
      </w:pPr>
    </w:p>
    <w:p w14:paraId="00000007" w14:textId="205FB9C2" w:rsidR="00502CD9" w:rsidRPr="00A746C1" w:rsidRDefault="42677CBE" w:rsidP="42677CBE">
      <w:pPr>
        <w:numPr>
          <w:ilvl w:val="0"/>
          <w:numId w:val="2"/>
        </w:numPr>
        <w:tabs>
          <w:tab w:val="left" w:pos="2800"/>
        </w:tabs>
        <w:rPr>
          <w:rFonts w:ascii="Arimo" w:eastAsia="Arimo" w:hAnsi="Arimo" w:cs="Arimo"/>
          <w:b/>
          <w:bCs/>
          <w:color w:val="006400"/>
          <w:sz w:val="24"/>
          <w:szCs w:val="24"/>
        </w:rPr>
      </w:pPr>
      <w:r w:rsidRPr="00A746C1">
        <w:rPr>
          <w:rFonts w:ascii="Arimo" w:eastAsia="Arimo" w:hAnsi="Arimo" w:cs="Arimo"/>
          <w:b/>
          <w:bCs/>
          <w:color w:val="006400"/>
          <w:sz w:val="24"/>
          <w:szCs w:val="24"/>
        </w:rPr>
        <w:t>Identifying the different steps of the customer journey</w:t>
      </w:r>
    </w:p>
    <w:p w14:paraId="00000008" w14:textId="77777777" w:rsidR="00502CD9" w:rsidRPr="00A746C1" w:rsidRDefault="44953A8C" w:rsidP="42677CBE">
      <w:pPr>
        <w:numPr>
          <w:ilvl w:val="1"/>
          <w:numId w:val="2"/>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Before Purchase/Engaging with your services</w:t>
      </w:r>
    </w:p>
    <w:p w14:paraId="00000009" w14:textId="77777777" w:rsidR="00502CD9" w:rsidRPr="00A746C1" w:rsidRDefault="44953A8C" w:rsidP="42677CBE">
      <w:pPr>
        <w:numPr>
          <w:ilvl w:val="1"/>
          <w:numId w:val="2"/>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During Purchase/Engaging with your services</w:t>
      </w:r>
    </w:p>
    <w:p w14:paraId="0000000A" w14:textId="77777777" w:rsidR="00502CD9" w:rsidRPr="00A746C1" w:rsidRDefault="44953A8C" w:rsidP="42677CBE">
      <w:pPr>
        <w:numPr>
          <w:ilvl w:val="1"/>
          <w:numId w:val="2"/>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After Purchase/Engaging with your services</w:t>
      </w:r>
      <w:r w:rsidR="001401A3" w:rsidRPr="00A746C1">
        <w:rPr>
          <w:rFonts w:ascii="Arimo" w:hAnsi="Arimo" w:cs="Arimo"/>
        </w:rPr>
        <w:br/>
      </w:r>
    </w:p>
    <w:p w14:paraId="0000000B" w14:textId="77777777" w:rsidR="00502CD9" w:rsidRPr="00A746C1" w:rsidRDefault="42677CBE" w:rsidP="42677CBE">
      <w:pPr>
        <w:numPr>
          <w:ilvl w:val="0"/>
          <w:numId w:val="2"/>
        </w:numPr>
        <w:tabs>
          <w:tab w:val="left" w:pos="2800"/>
        </w:tabs>
        <w:rPr>
          <w:rFonts w:ascii="Arimo" w:eastAsia="Arimo" w:hAnsi="Arimo" w:cs="Arimo"/>
          <w:b/>
          <w:bCs/>
          <w:color w:val="006400"/>
          <w:sz w:val="24"/>
          <w:szCs w:val="24"/>
        </w:rPr>
      </w:pPr>
      <w:r w:rsidRPr="00A746C1">
        <w:rPr>
          <w:rFonts w:ascii="Arimo" w:eastAsia="Arimo" w:hAnsi="Arimo" w:cs="Arimo"/>
          <w:b/>
          <w:bCs/>
          <w:color w:val="006400"/>
          <w:sz w:val="24"/>
          <w:szCs w:val="24"/>
        </w:rPr>
        <w:t xml:space="preserve">Identifying the </w:t>
      </w:r>
      <w:proofErr w:type="gramStart"/>
      <w:r w:rsidRPr="00A746C1">
        <w:rPr>
          <w:rFonts w:ascii="Arimo" w:eastAsia="Arimo" w:hAnsi="Arimo" w:cs="Arimo"/>
          <w:b/>
          <w:bCs/>
          <w:color w:val="006400"/>
          <w:sz w:val="24"/>
          <w:szCs w:val="24"/>
        </w:rPr>
        <w:t>touchpoints</w:t>
      </w:r>
      <w:proofErr w:type="gramEnd"/>
      <w:r w:rsidRPr="00A746C1">
        <w:rPr>
          <w:rFonts w:ascii="Arimo" w:eastAsia="Arimo" w:hAnsi="Arimo" w:cs="Arimo"/>
          <w:b/>
          <w:bCs/>
          <w:color w:val="006400"/>
          <w:sz w:val="24"/>
          <w:szCs w:val="24"/>
        </w:rPr>
        <w:t xml:space="preserve"> they’re likely to encounter during each step, e.g. </w:t>
      </w:r>
    </w:p>
    <w:p w14:paraId="0000000C" w14:textId="77777777" w:rsidR="00502CD9" w:rsidRPr="00A746C1" w:rsidRDefault="44953A8C" w:rsidP="42677CBE">
      <w:pPr>
        <w:numPr>
          <w:ilvl w:val="1"/>
          <w:numId w:val="2"/>
        </w:numPr>
        <w:pBdr>
          <w:top w:val="nil"/>
          <w:left w:val="nil"/>
          <w:bottom w:val="nil"/>
          <w:right w:val="nil"/>
          <w:between w:val="nil"/>
        </w:pBd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Before</w:t>
      </w:r>
      <w:r w:rsidRPr="00A746C1">
        <w:rPr>
          <w:rFonts w:ascii="Arimo" w:eastAsia="Calibri" w:hAnsi="Arimo" w:cs="Arimo"/>
        </w:rPr>
        <w:t xml:space="preserve"> </w:t>
      </w:r>
    </w:p>
    <w:p w14:paraId="0000000D"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Search Engine Search</w:t>
      </w:r>
    </w:p>
    <w:p w14:paraId="0000000E"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Looking in the local service directory for businesses like yours</w:t>
      </w:r>
    </w:p>
    <w:p w14:paraId="0000000F"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Receiving a mailer advertising your product(s) and/or service(s)</w:t>
      </w:r>
    </w:p>
    <w:p w14:paraId="00000010" w14:textId="77777777" w:rsidR="00502CD9" w:rsidRPr="00A746C1" w:rsidRDefault="44953A8C" w:rsidP="42677CBE">
      <w:pPr>
        <w:numPr>
          <w:ilvl w:val="1"/>
          <w:numId w:val="2"/>
        </w:numPr>
        <w:tabs>
          <w:tab w:val="left" w:pos="2800"/>
        </w:tabs>
        <w:spacing w:line="259" w:lineRule="auto"/>
        <w:rPr>
          <w:rFonts w:ascii="Arimo" w:eastAsia="Arimo" w:hAnsi="Arimo" w:cs="Arimo"/>
          <w:sz w:val="24"/>
          <w:szCs w:val="24"/>
        </w:rPr>
      </w:pPr>
      <w:r w:rsidRPr="00A746C1">
        <w:rPr>
          <w:rFonts w:ascii="Arimo" w:eastAsia="Arimo" w:hAnsi="Arimo" w:cs="Arimo"/>
          <w:b/>
          <w:bCs/>
          <w:sz w:val="24"/>
          <w:szCs w:val="24"/>
        </w:rPr>
        <w:t>During</w:t>
      </w:r>
      <w:r w:rsidRPr="00A746C1">
        <w:rPr>
          <w:rFonts w:ascii="Arimo" w:eastAsia="Arimo" w:hAnsi="Arimo" w:cs="Arimo"/>
          <w:sz w:val="24"/>
          <w:szCs w:val="24"/>
        </w:rPr>
        <w:t xml:space="preserve"> </w:t>
      </w:r>
    </w:p>
    <w:p w14:paraId="00000011"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Website (online ordering)</w:t>
      </w:r>
    </w:p>
    <w:p w14:paraId="00000012"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Salesperson (in-store)</w:t>
      </w:r>
    </w:p>
    <w:p w14:paraId="00000013"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Tradesperson (on-site)</w:t>
      </w:r>
    </w:p>
    <w:p w14:paraId="00000014" w14:textId="77777777" w:rsidR="00502CD9" w:rsidRPr="00A746C1" w:rsidRDefault="44953A8C" w:rsidP="42677CBE">
      <w:pPr>
        <w:numPr>
          <w:ilvl w:val="1"/>
          <w:numId w:val="2"/>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After</w:t>
      </w:r>
    </w:p>
    <w:p w14:paraId="00000015" w14:textId="77777777" w:rsidR="00502CD9" w:rsidRPr="00A746C1" w:rsidRDefault="44953A8C" w:rsidP="42677CBE">
      <w:pPr>
        <w:numPr>
          <w:ilvl w:val="2"/>
          <w:numId w:val="2"/>
        </w:numPr>
        <w:tabs>
          <w:tab w:val="left" w:pos="2800"/>
        </w:tabs>
        <w:spacing w:line="259" w:lineRule="auto"/>
        <w:rPr>
          <w:rFonts w:ascii="Arimo" w:eastAsia="Calibri" w:hAnsi="Arimo" w:cs="Arimo"/>
        </w:rPr>
      </w:pPr>
      <w:r w:rsidRPr="00A746C1">
        <w:rPr>
          <w:rFonts w:ascii="Arimo" w:eastAsia="Calibri" w:hAnsi="Arimo" w:cs="Arimo"/>
        </w:rPr>
        <w:t>Invoicing/Billing</w:t>
      </w:r>
    </w:p>
    <w:p w14:paraId="00000016"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 xml:space="preserve">Follow-Up </w:t>
      </w:r>
    </w:p>
    <w:p w14:paraId="00000017"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 xml:space="preserve">Social Media </w:t>
      </w:r>
      <w:r w:rsidR="001401A3" w:rsidRPr="00A746C1">
        <w:rPr>
          <w:rFonts w:ascii="Arimo" w:hAnsi="Arimo" w:cs="Arimo"/>
        </w:rPr>
        <w:br/>
      </w:r>
    </w:p>
    <w:p w14:paraId="00000018" w14:textId="77777777" w:rsidR="00502CD9" w:rsidRPr="00A746C1" w:rsidRDefault="42677CBE">
      <w:pPr>
        <w:numPr>
          <w:ilvl w:val="0"/>
          <w:numId w:val="2"/>
        </w:numPr>
        <w:tabs>
          <w:tab w:val="left" w:pos="2800"/>
        </w:tabs>
        <w:spacing w:line="259" w:lineRule="auto"/>
        <w:rPr>
          <w:rFonts w:ascii="Arimo" w:eastAsia="Arimo" w:hAnsi="Arimo" w:cs="Arimo"/>
          <w:color w:val="006400"/>
          <w:sz w:val="24"/>
          <w:szCs w:val="24"/>
        </w:rPr>
      </w:pPr>
      <w:r w:rsidRPr="00A746C1">
        <w:rPr>
          <w:rFonts w:ascii="Arimo" w:eastAsia="Arimo" w:hAnsi="Arimo" w:cs="Arimo"/>
          <w:b/>
          <w:bCs/>
          <w:color w:val="006400"/>
          <w:sz w:val="24"/>
          <w:szCs w:val="24"/>
        </w:rPr>
        <w:t xml:space="preserve">Reviewing touchpoints </w:t>
      </w:r>
      <w:r w:rsidR="001401A3" w:rsidRPr="00A746C1">
        <w:rPr>
          <w:rFonts w:ascii="Arimo" w:hAnsi="Arimo" w:cs="Arimo"/>
        </w:rPr>
        <w:br/>
      </w:r>
      <w:r w:rsidRPr="00983321">
        <w:rPr>
          <w:rFonts w:ascii="Arimo" w:eastAsia="Calibri" w:hAnsi="Arimo" w:cs="Arimo"/>
          <w:b/>
          <w:bCs/>
          <w:sz w:val="24"/>
          <w:szCs w:val="24"/>
        </w:rPr>
        <w:t>Your review needs to consider general questions like:</w:t>
      </w:r>
      <w:r w:rsidRPr="00A746C1">
        <w:rPr>
          <w:rFonts w:ascii="Arimo" w:eastAsia="Calibri" w:hAnsi="Arimo" w:cs="Arimo"/>
        </w:rPr>
        <w:t xml:space="preserve"> </w:t>
      </w:r>
      <w:r w:rsidR="001401A3" w:rsidRPr="00A746C1">
        <w:rPr>
          <w:rFonts w:ascii="Arimo" w:hAnsi="Arimo" w:cs="Arimo"/>
        </w:rPr>
        <w:br/>
      </w:r>
    </w:p>
    <w:p w14:paraId="00000019" w14:textId="77777777" w:rsidR="00502CD9" w:rsidRPr="00A746C1" w:rsidRDefault="44953A8C" w:rsidP="42677CBE">
      <w:pPr>
        <w:numPr>
          <w:ilvl w:val="1"/>
          <w:numId w:val="2"/>
        </w:numPr>
        <w:tabs>
          <w:tab w:val="left" w:pos="2800"/>
        </w:tabs>
        <w:spacing w:line="259" w:lineRule="auto"/>
        <w:rPr>
          <w:rFonts w:ascii="Arimo" w:eastAsia="Arimo" w:hAnsi="Arimo" w:cs="Arimo"/>
          <w:b/>
          <w:bCs/>
          <w:sz w:val="24"/>
          <w:szCs w:val="24"/>
        </w:rPr>
      </w:pPr>
      <w:r w:rsidRPr="00A746C1">
        <w:rPr>
          <w:rFonts w:ascii="Arimo" w:eastAsia="Calibri" w:hAnsi="Arimo" w:cs="Arimo"/>
        </w:rPr>
        <w:t xml:space="preserve">What is the message you give via this touchpoint? </w:t>
      </w:r>
    </w:p>
    <w:p w14:paraId="0000001A" w14:textId="77777777" w:rsidR="00502CD9" w:rsidRPr="00A746C1" w:rsidRDefault="44953A8C" w:rsidP="42677CBE">
      <w:pPr>
        <w:numPr>
          <w:ilvl w:val="1"/>
          <w:numId w:val="2"/>
        </w:numPr>
        <w:tabs>
          <w:tab w:val="left" w:pos="2800"/>
        </w:tabs>
        <w:spacing w:line="259" w:lineRule="auto"/>
        <w:rPr>
          <w:rFonts w:ascii="Arimo" w:eastAsia="Arimo" w:hAnsi="Arimo" w:cs="Arimo"/>
          <w:b/>
          <w:bCs/>
          <w:sz w:val="24"/>
          <w:szCs w:val="24"/>
        </w:rPr>
      </w:pPr>
      <w:r w:rsidRPr="00A746C1">
        <w:rPr>
          <w:rFonts w:ascii="Arimo" w:eastAsia="Calibri" w:hAnsi="Arimo" w:cs="Arimo"/>
        </w:rPr>
        <w:t xml:space="preserve">Is your message consistent with your values and brand story? </w:t>
      </w:r>
    </w:p>
    <w:p w14:paraId="0000001B" w14:textId="77777777" w:rsidR="00502CD9" w:rsidRPr="00A746C1" w:rsidRDefault="44953A8C" w:rsidP="42677CBE">
      <w:pPr>
        <w:numPr>
          <w:ilvl w:val="1"/>
          <w:numId w:val="2"/>
        </w:numPr>
        <w:tabs>
          <w:tab w:val="left" w:pos="2800"/>
        </w:tabs>
        <w:spacing w:after="160" w:line="259" w:lineRule="auto"/>
        <w:rPr>
          <w:rFonts w:ascii="Arimo" w:eastAsia="Arimo" w:hAnsi="Arimo" w:cs="Arimo"/>
          <w:b/>
          <w:bCs/>
          <w:sz w:val="24"/>
          <w:szCs w:val="24"/>
        </w:rPr>
      </w:pPr>
      <w:r w:rsidRPr="00A746C1">
        <w:rPr>
          <w:rFonts w:ascii="Arimo" w:eastAsia="Calibri" w:hAnsi="Arimo" w:cs="Arimo"/>
        </w:rPr>
        <w:t xml:space="preserve">Is </w:t>
      </w:r>
      <w:proofErr w:type="gramStart"/>
      <w:r w:rsidRPr="00A746C1">
        <w:rPr>
          <w:rFonts w:ascii="Arimo" w:eastAsia="Calibri" w:hAnsi="Arimo" w:cs="Arimo"/>
        </w:rPr>
        <w:t>each and every</w:t>
      </w:r>
      <w:proofErr w:type="gramEnd"/>
      <w:r w:rsidRPr="00A746C1">
        <w:rPr>
          <w:rFonts w:ascii="Arimo" w:eastAsia="Calibri" w:hAnsi="Arimo" w:cs="Arimo"/>
        </w:rPr>
        <w:t xml:space="preserve"> customer getting the quality of service they expect, and you are striving to provide? </w:t>
      </w:r>
    </w:p>
    <w:p w14:paraId="0000001C" w14:textId="77777777" w:rsidR="00502CD9" w:rsidRPr="00983321" w:rsidRDefault="001401A3">
      <w:pPr>
        <w:tabs>
          <w:tab w:val="left" w:pos="2800"/>
        </w:tabs>
        <w:spacing w:after="160" w:line="259" w:lineRule="auto"/>
        <w:ind w:left="720"/>
        <w:rPr>
          <w:rFonts w:ascii="Arimo" w:eastAsia="Calibri" w:hAnsi="Arimo" w:cs="Arimo"/>
          <w:b/>
          <w:bCs/>
          <w:sz w:val="24"/>
          <w:szCs w:val="24"/>
        </w:rPr>
      </w:pPr>
      <w:r w:rsidRPr="00983321">
        <w:rPr>
          <w:rFonts w:ascii="Arimo" w:eastAsia="Calibri" w:hAnsi="Arimo" w:cs="Arimo"/>
          <w:b/>
          <w:bCs/>
          <w:sz w:val="24"/>
          <w:szCs w:val="24"/>
        </w:rPr>
        <w:t>As well as touchpoint-specific questions like:</w:t>
      </w:r>
    </w:p>
    <w:p w14:paraId="0000001D" w14:textId="77777777" w:rsidR="00502CD9" w:rsidRPr="00A746C1" w:rsidRDefault="001401A3">
      <w:pPr>
        <w:numPr>
          <w:ilvl w:val="0"/>
          <w:numId w:val="1"/>
        </w:numPr>
        <w:tabs>
          <w:tab w:val="left" w:pos="2800"/>
        </w:tabs>
        <w:spacing w:line="259" w:lineRule="auto"/>
        <w:rPr>
          <w:rFonts w:ascii="Arimo" w:hAnsi="Arimo" w:cs="Arimo"/>
        </w:rPr>
      </w:pPr>
      <w:r w:rsidRPr="00A746C1">
        <w:rPr>
          <w:rFonts w:ascii="Arimo" w:eastAsia="Arimo" w:hAnsi="Arimo" w:cs="Arimo"/>
          <w:b/>
          <w:sz w:val="24"/>
          <w:szCs w:val="24"/>
        </w:rPr>
        <w:t>Before</w:t>
      </w:r>
      <w:r w:rsidRPr="00A746C1">
        <w:rPr>
          <w:rFonts w:ascii="Arimo" w:eastAsia="Calibri" w:hAnsi="Arimo" w:cs="Arimo"/>
        </w:rPr>
        <w:t xml:space="preserve"> </w:t>
      </w:r>
      <w:r w:rsidRPr="00A746C1">
        <w:rPr>
          <w:rFonts w:ascii="Arimo" w:eastAsia="Calibri" w:hAnsi="Arimo" w:cs="Arimo"/>
        </w:rPr>
        <w:br/>
      </w:r>
    </w:p>
    <w:p w14:paraId="0000001E" w14:textId="77777777"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Search Engine Search (was your business easy to find?)</w:t>
      </w:r>
    </w:p>
    <w:p w14:paraId="0000001F" w14:textId="77777777"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Looking in the local service directory for businesses like yours (does your advertisement inspire potential customers to contact you?)</w:t>
      </w:r>
    </w:p>
    <w:p w14:paraId="00000020" w14:textId="0CD875CF" w:rsidR="0098332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 xml:space="preserve">Receiving a mailer advertising your product(s) and/or service(s) (does your mailer consider the audience receiving your mailer, </w:t>
      </w:r>
      <w:proofErr w:type="gramStart"/>
      <w:r w:rsidRPr="00A746C1">
        <w:rPr>
          <w:rFonts w:ascii="Arimo" w:eastAsia="Calibri" w:hAnsi="Arimo" w:cs="Arimo"/>
        </w:rPr>
        <w:t>e.g.</w:t>
      </w:r>
      <w:proofErr w:type="gramEnd"/>
      <w:r w:rsidRPr="00A746C1">
        <w:rPr>
          <w:rFonts w:ascii="Arimo" w:eastAsia="Calibri" w:hAnsi="Arimo" w:cs="Arimo"/>
        </w:rPr>
        <w:t xml:space="preserve"> age appropriate?)</w:t>
      </w:r>
    </w:p>
    <w:p w14:paraId="1B790599" w14:textId="0AC7D809" w:rsidR="00502CD9" w:rsidRDefault="00983321" w:rsidP="00983321">
      <w:pPr>
        <w:rPr>
          <w:rFonts w:ascii="Arimo" w:eastAsia="Calibri" w:hAnsi="Arimo" w:cs="Arimo"/>
        </w:rPr>
      </w:pPr>
      <w:r>
        <w:rPr>
          <w:rFonts w:ascii="Arimo" w:eastAsia="Calibri" w:hAnsi="Arimo" w:cs="Arimo"/>
        </w:rPr>
        <w:br w:type="page"/>
      </w:r>
    </w:p>
    <w:p w14:paraId="414858B5" w14:textId="3CB6AAE6" w:rsidR="00983321" w:rsidRDefault="00983321" w:rsidP="00983321">
      <w:pPr>
        <w:rPr>
          <w:rFonts w:ascii="Arimo" w:eastAsia="Calibri" w:hAnsi="Arimo" w:cs="Arimo"/>
        </w:rPr>
      </w:pPr>
      <w:r>
        <w:rPr>
          <w:rFonts w:ascii="Arimo" w:hAnsi="Arimo" w:cs="Arimo"/>
          <w:b/>
          <w:bCs/>
          <w:noProof/>
          <w:color w:val="000000"/>
          <w:sz w:val="28"/>
          <w:szCs w:val="28"/>
          <w:bdr w:val="none" w:sz="0" w:space="0" w:color="auto" w:frame="1"/>
        </w:rPr>
        <w:lastRenderedPageBreak/>
        <w:drawing>
          <wp:anchor distT="0" distB="0" distL="114300" distR="114300" simplePos="0" relativeHeight="251660288" behindDoc="1" locked="0" layoutInCell="1" allowOverlap="1" wp14:anchorId="4FCDDE62" wp14:editId="46C70C80">
            <wp:simplePos x="0" y="0"/>
            <wp:positionH relativeFrom="margin">
              <wp:align>center</wp:align>
            </wp:positionH>
            <wp:positionV relativeFrom="paragraph">
              <wp:posOffset>7620</wp:posOffset>
            </wp:positionV>
            <wp:extent cx="2981325" cy="666750"/>
            <wp:effectExtent l="0" t="0" r="9525" b="0"/>
            <wp:wrapTight wrapText="bothSides">
              <wp:wrapPolygon edited="0">
                <wp:start x="0" y="0"/>
                <wp:lineTo x="0" y="20983"/>
                <wp:lineTo x="21531" y="20983"/>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666750"/>
                    </a:xfrm>
                    <a:prstGeom prst="rect">
                      <a:avLst/>
                    </a:prstGeom>
                    <a:noFill/>
                    <a:ln>
                      <a:noFill/>
                    </a:ln>
                  </pic:spPr>
                </pic:pic>
              </a:graphicData>
            </a:graphic>
          </wp:anchor>
        </w:drawing>
      </w:r>
    </w:p>
    <w:p w14:paraId="3C3B90AF" w14:textId="4E258D4F" w:rsidR="00983321" w:rsidRDefault="00983321" w:rsidP="00983321">
      <w:pPr>
        <w:rPr>
          <w:rFonts w:ascii="Arimo" w:eastAsia="Calibri" w:hAnsi="Arimo" w:cs="Arimo"/>
        </w:rPr>
      </w:pPr>
    </w:p>
    <w:p w14:paraId="2FB78665" w14:textId="4FB35CE1" w:rsidR="00983321" w:rsidRDefault="00983321" w:rsidP="00983321">
      <w:pPr>
        <w:rPr>
          <w:rFonts w:ascii="Arimo" w:eastAsia="Calibri" w:hAnsi="Arimo" w:cs="Arimo"/>
        </w:rPr>
      </w:pPr>
    </w:p>
    <w:p w14:paraId="2EFF00E0" w14:textId="07D162C0" w:rsidR="00983321" w:rsidRDefault="00983321" w:rsidP="00983321">
      <w:pPr>
        <w:rPr>
          <w:rFonts w:ascii="Arimo" w:eastAsia="Calibri" w:hAnsi="Arimo" w:cs="Arimo"/>
        </w:rPr>
      </w:pPr>
    </w:p>
    <w:p w14:paraId="097AE370" w14:textId="77777777" w:rsidR="00983321" w:rsidRPr="00A746C1" w:rsidRDefault="00983321" w:rsidP="00983321">
      <w:pPr>
        <w:rPr>
          <w:rFonts w:ascii="Arimo" w:eastAsia="Calibri" w:hAnsi="Arimo" w:cs="Arimo"/>
        </w:rPr>
      </w:pPr>
    </w:p>
    <w:p w14:paraId="00000021" w14:textId="77777777" w:rsidR="00502CD9" w:rsidRPr="00A746C1" w:rsidRDefault="42677CBE" w:rsidP="42677CBE">
      <w:pPr>
        <w:numPr>
          <w:ilvl w:val="0"/>
          <w:numId w:val="1"/>
        </w:numPr>
        <w:tabs>
          <w:tab w:val="left" w:pos="2800"/>
        </w:tabs>
        <w:spacing w:line="259" w:lineRule="auto"/>
        <w:rPr>
          <w:rFonts w:ascii="Arimo" w:eastAsia="Arial Nova" w:hAnsi="Arimo" w:cs="Arimo"/>
          <w:b/>
          <w:bCs/>
        </w:rPr>
      </w:pPr>
      <w:r w:rsidRPr="00A746C1">
        <w:rPr>
          <w:rFonts w:ascii="Arimo" w:eastAsia="Arial Nova" w:hAnsi="Arimo" w:cs="Arimo"/>
          <w:b/>
          <w:bCs/>
          <w:sz w:val="24"/>
          <w:szCs w:val="24"/>
        </w:rPr>
        <w:t xml:space="preserve">During </w:t>
      </w:r>
    </w:p>
    <w:p w14:paraId="00000022" w14:textId="77777777"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Website (online ordering) (is the online ordering process easy to understand and complete?)</w:t>
      </w:r>
    </w:p>
    <w:p w14:paraId="00000023" w14:textId="77777777"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Salesperson (in-store) (</w:t>
      </w:r>
      <w:proofErr w:type="spellStart"/>
      <w:r w:rsidRPr="00A746C1">
        <w:rPr>
          <w:rFonts w:ascii="Arimo" w:eastAsia="Calibri" w:hAnsi="Arimo" w:cs="Arimo"/>
        </w:rPr>
        <w:t>were</w:t>
      </w:r>
      <w:proofErr w:type="spellEnd"/>
      <w:r w:rsidRPr="00A746C1">
        <w:rPr>
          <w:rFonts w:ascii="Arimo" w:eastAsia="Calibri" w:hAnsi="Arimo" w:cs="Arimo"/>
        </w:rPr>
        <w:t xml:space="preserve"> they acknowledged upon entering the store? were they served quickly, efficiently, and professionally?)</w:t>
      </w:r>
    </w:p>
    <w:p w14:paraId="00000024" w14:textId="5F14E7DD"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 xml:space="preserve">Tradesperson (on-site) (was the vehicle they arrived in clean and tidy and professional, </w:t>
      </w:r>
      <w:r w:rsidR="004C0412" w:rsidRPr="00A746C1">
        <w:rPr>
          <w:rFonts w:ascii="Arimo" w:eastAsia="Calibri" w:hAnsi="Arimo" w:cs="Arimo"/>
        </w:rPr>
        <w:t>e.g.,</w:t>
      </w:r>
      <w:r w:rsidRPr="00A746C1">
        <w:rPr>
          <w:rFonts w:ascii="Arimo" w:eastAsia="Calibri" w:hAnsi="Arimo" w:cs="Arimo"/>
        </w:rPr>
        <w:t xml:space="preserve"> </w:t>
      </w:r>
      <w:proofErr w:type="spellStart"/>
      <w:r w:rsidRPr="00A746C1">
        <w:rPr>
          <w:rFonts w:ascii="Arimo" w:eastAsia="Calibri" w:hAnsi="Arimo" w:cs="Arimo"/>
        </w:rPr>
        <w:t>signwritten</w:t>
      </w:r>
      <w:proofErr w:type="spellEnd"/>
      <w:r w:rsidRPr="00A746C1">
        <w:rPr>
          <w:rFonts w:ascii="Arimo" w:eastAsia="Calibri" w:hAnsi="Arimo" w:cs="Arimo"/>
        </w:rPr>
        <w:t>? how did the tradesperson conduct themselves on site?)</w:t>
      </w:r>
      <w:r w:rsidRPr="00A746C1">
        <w:rPr>
          <w:rFonts w:ascii="Arimo" w:eastAsia="Calibri" w:hAnsi="Arimo" w:cs="Arimo"/>
        </w:rPr>
        <w:br/>
      </w:r>
    </w:p>
    <w:p w14:paraId="00000025" w14:textId="77777777" w:rsidR="00502CD9" w:rsidRPr="00A746C1" w:rsidRDefault="42677CBE" w:rsidP="42677CBE">
      <w:pPr>
        <w:numPr>
          <w:ilvl w:val="0"/>
          <w:numId w:val="1"/>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 xml:space="preserve">After </w:t>
      </w:r>
    </w:p>
    <w:p w14:paraId="00000026" w14:textId="77777777"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Invoicing/Billing (is the customer invoiced/billed promptly? is the invoice easy to understand? are all charges listed and explained?)</w:t>
      </w:r>
    </w:p>
    <w:p w14:paraId="00000027" w14:textId="77777777"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Follow-Up (have you followed up with the customer, asking whether they have received their product and are happy with it, or if the provision of services was as expected?)</w:t>
      </w:r>
    </w:p>
    <w:p w14:paraId="00000028" w14:textId="77777777" w:rsidR="00502CD9" w:rsidRPr="00A746C1" w:rsidRDefault="001401A3">
      <w:pPr>
        <w:numPr>
          <w:ilvl w:val="1"/>
          <w:numId w:val="1"/>
        </w:numPr>
        <w:tabs>
          <w:tab w:val="left" w:pos="2800"/>
        </w:tabs>
        <w:spacing w:line="259" w:lineRule="auto"/>
        <w:rPr>
          <w:rFonts w:ascii="Arimo" w:eastAsia="Calibri" w:hAnsi="Arimo" w:cs="Arimo"/>
        </w:rPr>
      </w:pPr>
      <w:r w:rsidRPr="00A746C1">
        <w:rPr>
          <w:rFonts w:ascii="Arimo" w:eastAsia="Calibri" w:hAnsi="Arimo" w:cs="Arimo"/>
        </w:rPr>
        <w:t>Social Media (can the customer post a review on Facebook?)</w:t>
      </w:r>
      <w:r w:rsidRPr="00A746C1">
        <w:rPr>
          <w:rFonts w:ascii="Arimo" w:eastAsia="Calibri" w:hAnsi="Arimo" w:cs="Arimo"/>
        </w:rPr>
        <w:br/>
      </w:r>
    </w:p>
    <w:p w14:paraId="00000029" w14:textId="77777777" w:rsidR="00502CD9" w:rsidRPr="00A746C1" w:rsidRDefault="42677CBE" w:rsidP="42677CBE">
      <w:pPr>
        <w:numPr>
          <w:ilvl w:val="0"/>
          <w:numId w:val="2"/>
        </w:numPr>
        <w:tabs>
          <w:tab w:val="left" w:pos="2800"/>
        </w:tabs>
        <w:spacing w:line="259" w:lineRule="auto"/>
        <w:rPr>
          <w:rFonts w:ascii="Arimo" w:eastAsia="Arimo" w:hAnsi="Arimo" w:cs="Arimo"/>
          <w:b/>
          <w:bCs/>
          <w:color w:val="00B050"/>
          <w:sz w:val="24"/>
          <w:szCs w:val="24"/>
        </w:rPr>
      </w:pPr>
      <w:r w:rsidRPr="00A746C1">
        <w:rPr>
          <w:rFonts w:ascii="Arimo" w:eastAsia="Arimo" w:hAnsi="Arimo" w:cs="Arimo"/>
          <w:b/>
          <w:bCs/>
          <w:color w:val="006400"/>
          <w:sz w:val="24"/>
          <w:szCs w:val="24"/>
        </w:rPr>
        <w:t>Identifying possible pain points, e.g.</w:t>
      </w:r>
    </w:p>
    <w:p w14:paraId="0000002A" w14:textId="77777777" w:rsidR="00502CD9" w:rsidRPr="00A746C1" w:rsidRDefault="44953A8C" w:rsidP="44953A8C">
      <w:pPr>
        <w:numPr>
          <w:ilvl w:val="1"/>
          <w:numId w:val="2"/>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 xml:space="preserve">Before </w:t>
      </w:r>
    </w:p>
    <w:p w14:paraId="0000002B"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Search Engine Search (not showing on the first page of search results)</w:t>
      </w:r>
    </w:p>
    <w:p w14:paraId="0000002C"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Looking in the local service directory for businesses like yours (not advertising in the local service directory)</w:t>
      </w:r>
    </w:p>
    <w:p w14:paraId="0000002D"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Receiving a mailer advertising your product(s) and/or service(s) (mailer not appealing to those in an older demographic, or a low-income area)</w:t>
      </w:r>
    </w:p>
    <w:p w14:paraId="0000002E" w14:textId="77777777" w:rsidR="00502CD9" w:rsidRPr="00A746C1" w:rsidRDefault="44953A8C" w:rsidP="44953A8C">
      <w:pPr>
        <w:numPr>
          <w:ilvl w:val="1"/>
          <w:numId w:val="2"/>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 xml:space="preserve">During </w:t>
      </w:r>
    </w:p>
    <w:p w14:paraId="0000002F"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 xml:space="preserve">Website (online ordering) (when you click to add to cart it </w:t>
      </w:r>
      <w:proofErr w:type="gramStart"/>
      <w:r w:rsidRPr="00A746C1">
        <w:rPr>
          <w:rFonts w:ascii="Arimo" w:eastAsia="Calibri" w:hAnsi="Arimo" w:cs="Arimo"/>
        </w:rPr>
        <w:t>doesn’t</w:t>
      </w:r>
      <w:proofErr w:type="gramEnd"/>
      <w:r w:rsidRPr="00A746C1">
        <w:rPr>
          <w:rFonts w:ascii="Arimo" w:eastAsia="Calibri" w:hAnsi="Arimo" w:cs="Arimo"/>
        </w:rPr>
        <w:t xml:space="preserve"> ask for quantity)</w:t>
      </w:r>
    </w:p>
    <w:p w14:paraId="00000030"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 xml:space="preserve">Salesperson (in-store) (we do not acknowledge customers on arrival, only approaching after </w:t>
      </w:r>
      <w:proofErr w:type="gramStart"/>
      <w:r w:rsidRPr="00A746C1">
        <w:rPr>
          <w:rFonts w:ascii="Arimo" w:eastAsia="Calibri" w:hAnsi="Arimo" w:cs="Arimo"/>
        </w:rPr>
        <w:t>they’ve</w:t>
      </w:r>
      <w:proofErr w:type="gramEnd"/>
      <w:r w:rsidRPr="00A746C1">
        <w:rPr>
          <w:rFonts w:ascii="Arimo" w:eastAsia="Calibri" w:hAnsi="Arimo" w:cs="Arimo"/>
        </w:rPr>
        <w:t xml:space="preserve"> browsed for a couple of minutes)</w:t>
      </w:r>
    </w:p>
    <w:p w14:paraId="00000031" w14:textId="7346F0A2"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 xml:space="preserve">Tradesperson (on-site) (vehicle </w:t>
      </w:r>
      <w:proofErr w:type="gramStart"/>
      <w:r w:rsidRPr="00A746C1">
        <w:rPr>
          <w:rFonts w:ascii="Arimo" w:eastAsia="Calibri" w:hAnsi="Arimo" w:cs="Arimo"/>
        </w:rPr>
        <w:t xml:space="preserve">not </w:t>
      </w:r>
      <w:r w:rsidR="004C0412" w:rsidRPr="00A746C1">
        <w:rPr>
          <w:rFonts w:ascii="Arimo" w:eastAsia="Calibri" w:hAnsi="Arimo" w:cs="Arimo"/>
        </w:rPr>
        <w:t>sign</w:t>
      </w:r>
      <w:proofErr w:type="gramEnd"/>
      <w:r w:rsidR="004C0412" w:rsidRPr="00A746C1">
        <w:rPr>
          <w:rFonts w:ascii="Arimo" w:eastAsia="Calibri" w:hAnsi="Arimo" w:cs="Arimo"/>
        </w:rPr>
        <w:t xml:space="preserve"> written</w:t>
      </w:r>
      <w:r w:rsidRPr="00A746C1">
        <w:rPr>
          <w:rFonts w:ascii="Arimo" w:eastAsia="Calibri" w:hAnsi="Arimo" w:cs="Arimo"/>
        </w:rPr>
        <w:t xml:space="preserve"> so customer could not verify we are who we say we are; tradesperson went straight to do the job, did not knock on the door and introduce themselves)</w:t>
      </w:r>
    </w:p>
    <w:p w14:paraId="00000032" w14:textId="77777777" w:rsidR="00502CD9" w:rsidRPr="00A746C1" w:rsidRDefault="44953A8C" w:rsidP="44953A8C">
      <w:pPr>
        <w:numPr>
          <w:ilvl w:val="1"/>
          <w:numId w:val="2"/>
        </w:numPr>
        <w:tabs>
          <w:tab w:val="left" w:pos="2800"/>
        </w:tabs>
        <w:spacing w:line="259" w:lineRule="auto"/>
        <w:rPr>
          <w:rFonts w:ascii="Arimo" w:eastAsia="Arimo" w:hAnsi="Arimo" w:cs="Arimo"/>
          <w:b/>
          <w:bCs/>
          <w:sz w:val="24"/>
          <w:szCs w:val="24"/>
        </w:rPr>
      </w:pPr>
      <w:r w:rsidRPr="00A746C1">
        <w:rPr>
          <w:rFonts w:ascii="Arimo" w:eastAsia="Arimo" w:hAnsi="Arimo" w:cs="Arimo"/>
          <w:b/>
          <w:bCs/>
          <w:sz w:val="24"/>
          <w:szCs w:val="24"/>
        </w:rPr>
        <w:t xml:space="preserve">After </w:t>
      </w:r>
    </w:p>
    <w:p w14:paraId="00000033"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Invoicing/Billing (confusion as customer was sent a packing slip which included items and prices, and an invoice)</w:t>
      </w:r>
    </w:p>
    <w:p w14:paraId="00000034" w14:textId="77777777" w:rsidR="00502CD9" w:rsidRPr="00A746C1" w:rsidRDefault="44953A8C">
      <w:pPr>
        <w:numPr>
          <w:ilvl w:val="2"/>
          <w:numId w:val="2"/>
        </w:numPr>
        <w:tabs>
          <w:tab w:val="left" w:pos="2800"/>
        </w:tabs>
        <w:spacing w:line="259" w:lineRule="auto"/>
        <w:rPr>
          <w:rFonts w:ascii="Arimo" w:eastAsia="Calibri" w:hAnsi="Arimo" w:cs="Arimo"/>
        </w:rPr>
      </w:pPr>
      <w:r w:rsidRPr="00A746C1">
        <w:rPr>
          <w:rFonts w:ascii="Arimo" w:eastAsia="Calibri" w:hAnsi="Arimo" w:cs="Arimo"/>
        </w:rPr>
        <w:t>Follow-Up (we do not routinely follow-up)</w:t>
      </w:r>
    </w:p>
    <w:p w14:paraId="7D1ECAC3" w14:textId="77777777" w:rsidR="00983321" w:rsidRDefault="44953A8C">
      <w:pPr>
        <w:numPr>
          <w:ilvl w:val="2"/>
          <w:numId w:val="2"/>
        </w:numPr>
        <w:tabs>
          <w:tab w:val="left" w:pos="2800"/>
        </w:tabs>
        <w:spacing w:line="259" w:lineRule="auto"/>
        <w:rPr>
          <w:rFonts w:ascii="Arimo" w:hAnsi="Arimo" w:cs="Arimo"/>
        </w:rPr>
      </w:pPr>
      <w:r w:rsidRPr="00A746C1">
        <w:rPr>
          <w:rFonts w:ascii="Arimo" w:eastAsia="Calibri" w:hAnsi="Arimo" w:cs="Arimo"/>
        </w:rPr>
        <w:t>Social Media (we do not allow social media reviews/we do not update our social media regularly so potential customers may not read reviews)</w:t>
      </w:r>
      <w:r w:rsidR="001401A3" w:rsidRPr="00A746C1">
        <w:rPr>
          <w:rFonts w:ascii="Arimo" w:hAnsi="Arimo" w:cs="Arimo"/>
        </w:rPr>
        <w:br/>
      </w:r>
    </w:p>
    <w:p w14:paraId="6BF04954" w14:textId="77777777" w:rsidR="00983321" w:rsidRDefault="00983321">
      <w:pPr>
        <w:rPr>
          <w:rFonts w:ascii="Arimo" w:hAnsi="Arimo" w:cs="Arimo"/>
        </w:rPr>
      </w:pPr>
      <w:r>
        <w:rPr>
          <w:rFonts w:ascii="Arimo" w:hAnsi="Arimo" w:cs="Arimo"/>
        </w:rPr>
        <w:br w:type="page"/>
      </w:r>
    </w:p>
    <w:p w14:paraId="547CE653" w14:textId="77777777" w:rsidR="00983321" w:rsidRDefault="00983321" w:rsidP="00983321">
      <w:pPr>
        <w:tabs>
          <w:tab w:val="left" w:pos="2800"/>
        </w:tabs>
        <w:spacing w:line="259" w:lineRule="auto"/>
        <w:rPr>
          <w:rFonts w:ascii="Arimo" w:eastAsia="Calibri" w:hAnsi="Arimo" w:cs="Arimo"/>
        </w:rPr>
      </w:pPr>
    </w:p>
    <w:p w14:paraId="117876C4" w14:textId="3C25F52D" w:rsidR="00983321" w:rsidRDefault="00983321" w:rsidP="00983321">
      <w:pPr>
        <w:tabs>
          <w:tab w:val="left" w:pos="2800"/>
        </w:tabs>
        <w:spacing w:line="259" w:lineRule="auto"/>
        <w:rPr>
          <w:rFonts w:ascii="Arimo" w:eastAsia="Calibri" w:hAnsi="Arimo" w:cs="Arimo"/>
        </w:rPr>
      </w:pPr>
      <w:r>
        <w:rPr>
          <w:rFonts w:ascii="Arimo" w:hAnsi="Arimo" w:cs="Arimo"/>
          <w:b/>
          <w:bCs/>
          <w:noProof/>
          <w:color w:val="000000"/>
          <w:sz w:val="28"/>
          <w:szCs w:val="28"/>
          <w:bdr w:val="none" w:sz="0" w:space="0" w:color="auto" w:frame="1"/>
        </w:rPr>
        <w:drawing>
          <wp:anchor distT="0" distB="0" distL="114300" distR="114300" simplePos="0" relativeHeight="251662336" behindDoc="1" locked="0" layoutInCell="1" allowOverlap="1" wp14:anchorId="585B00CD" wp14:editId="173B8928">
            <wp:simplePos x="0" y="0"/>
            <wp:positionH relativeFrom="margin">
              <wp:align>center</wp:align>
            </wp:positionH>
            <wp:positionV relativeFrom="paragraph">
              <wp:posOffset>5715</wp:posOffset>
            </wp:positionV>
            <wp:extent cx="2981325" cy="666750"/>
            <wp:effectExtent l="0" t="0" r="9525" b="0"/>
            <wp:wrapTight wrapText="bothSides">
              <wp:wrapPolygon edited="0">
                <wp:start x="0" y="0"/>
                <wp:lineTo x="0" y="20983"/>
                <wp:lineTo x="21531" y="20983"/>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666750"/>
                    </a:xfrm>
                    <a:prstGeom prst="rect">
                      <a:avLst/>
                    </a:prstGeom>
                    <a:noFill/>
                    <a:ln>
                      <a:noFill/>
                    </a:ln>
                  </pic:spPr>
                </pic:pic>
              </a:graphicData>
            </a:graphic>
          </wp:anchor>
        </w:drawing>
      </w:r>
    </w:p>
    <w:p w14:paraId="59A1223F" w14:textId="56029549" w:rsidR="00983321" w:rsidRDefault="00983321" w:rsidP="00983321">
      <w:pPr>
        <w:tabs>
          <w:tab w:val="left" w:pos="2800"/>
        </w:tabs>
        <w:spacing w:line="259" w:lineRule="auto"/>
        <w:rPr>
          <w:rFonts w:ascii="Arimo" w:eastAsia="Calibri" w:hAnsi="Arimo" w:cs="Arimo"/>
        </w:rPr>
      </w:pPr>
    </w:p>
    <w:p w14:paraId="771D0B3F" w14:textId="77777777" w:rsidR="00983321" w:rsidRDefault="00983321" w:rsidP="00983321">
      <w:pPr>
        <w:tabs>
          <w:tab w:val="left" w:pos="2800"/>
        </w:tabs>
        <w:spacing w:line="259" w:lineRule="auto"/>
        <w:rPr>
          <w:rFonts w:ascii="Arimo" w:eastAsia="Calibri" w:hAnsi="Arimo" w:cs="Arimo"/>
        </w:rPr>
      </w:pPr>
    </w:p>
    <w:p w14:paraId="00000035" w14:textId="620973C9" w:rsidR="00502CD9" w:rsidRDefault="001401A3" w:rsidP="00983321">
      <w:pPr>
        <w:tabs>
          <w:tab w:val="left" w:pos="2800"/>
        </w:tabs>
        <w:spacing w:line="259" w:lineRule="auto"/>
        <w:rPr>
          <w:rFonts w:ascii="Arimo" w:eastAsia="Calibri" w:hAnsi="Arimo" w:cs="Arimo"/>
        </w:rPr>
      </w:pPr>
      <w:r w:rsidRPr="00A746C1">
        <w:rPr>
          <w:rFonts w:ascii="Arimo" w:hAnsi="Arimo" w:cs="Arimo"/>
        </w:rPr>
        <w:br/>
      </w:r>
    </w:p>
    <w:p w14:paraId="1FABBEF6" w14:textId="3813C90F" w:rsidR="00983321" w:rsidRDefault="00983321" w:rsidP="00983321">
      <w:pPr>
        <w:tabs>
          <w:tab w:val="left" w:pos="2800"/>
        </w:tabs>
        <w:spacing w:line="259" w:lineRule="auto"/>
        <w:rPr>
          <w:rFonts w:ascii="Arimo" w:eastAsia="Calibri" w:hAnsi="Arimo" w:cs="Arimo"/>
        </w:rPr>
      </w:pPr>
    </w:p>
    <w:p w14:paraId="4D775426" w14:textId="77777777" w:rsidR="00983321" w:rsidRPr="00A746C1" w:rsidRDefault="00983321" w:rsidP="00983321">
      <w:pPr>
        <w:tabs>
          <w:tab w:val="left" w:pos="2800"/>
        </w:tabs>
        <w:spacing w:line="259" w:lineRule="auto"/>
        <w:rPr>
          <w:rFonts w:ascii="Arimo" w:eastAsia="Calibri" w:hAnsi="Arimo" w:cs="Arimo"/>
        </w:rPr>
      </w:pPr>
    </w:p>
    <w:p w14:paraId="00000036" w14:textId="77777777" w:rsidR="00502CD9" w:rsidRPr="00A746C1" w:rsidRDefault="42677CBE" w:rsidP="42677CBE">
      <w:pPr>
        <w:numPr>
          <w:ilvl w:val="0"/>
          <w:numId w:val="2"/>
        </w:numPr>
        <w:tabs>
          <w:tab w:val="left" w:pos="2800"/>
        </w:tabs>
        <w:spacing w:line="259" w:lineRule="auto"/>
        <w:rPr>
          <w:rFonts w:ascii="Arimo" w:eastAsia="Arimo" w:hAnsi="Arimo" w:cs="Arimo"/>
          <w:b/>
          <w:bCs/>
          <w:color w:val="006400"/>
          <w:sz w:val="24"/>
          <w:szCs w:val="24"/>
        </w:rPr>
      </w:pPr>
      <w:r w:rsidRPr="00A746C1">
        <w:rPr>
          <w:rFonts w:ascii="Arimo" w:eastAsia="Arimo" w:hAnsi="Arimo" w:cs="Arimo"/>
          <w:b/>
          <w:bCs/>
          <w:color w:val="006400"/>
          <w:sz w:val="24"/>
          <w:szCs w:val="24"/>
        </w:rPr>
        <w:t>Improving touchpoints</w:t>
      </w:r>
    </w:p>
    <w:p w14:paraId="00000037" w14:textId="2588643E" w:rsidR="00502CD9" w:rsidRPr="00A746C1" w:rsidRDefault="001401A3">
      <w:pPr>
        <w:tabs>
          <w:tab w:val="left" w:pos="2800"/>
        </w:tabs>
        <w:spacing w:after="160" w:line="259" w:lineRule="auto"/>
        <w:ind w:left="720"/>
        <w:rPr>
          <w:rFonts w:ascii="Arimo" w:eastAsia="Calibri" w:hAnsi="Arimo" w:cs="Arimo"/>
        </w:rPr>
      </w:pPr>
      <w:r w:rsidRPr="00A746C1">
        <w:rPr>
          <w:rFonts w:ascii="Arimo" w:eastAsia="Calibri" w:hAnsi="Arimo" w:cs="Arimo"/>
        </w:rPr>
        <w:t>In our table we have included blank rows where you can note ideas on how you can improve the touchpoints you</w:t>
      </w:r>
      <w:r w:rsidR="004C0412">
        <w:rPr>
          <w:rFonts w:ascii="Arimo" w:eastAsia="Calibri" w:hAnsi="Arimo" w:cs="Arimo"/>
        </w:rPr>
        <w:t xml:space="preserve"> ha</w:t>
      </w:r>
      <w:r w:rsidRPr="00A746C1">
        <w:rPr>
          <w:rFonts w:ascii="Arimo" w:eastAsia="Calibri" w:hAnsi="Arimo" w:cs="Arimo"/>
        </w:rPr>
        <w:t xml:space="preserve">ve identified, especially those with pain points. </w:t>
      </w:r>
    </w:p>
    <w:p w14:paraId="00000038" w14:textId="77777777" w:rsidR="00502CD9" w:rsidRPr="00A746C1" w:rsidRDefault="001401A3">
      <w:pPr>
        <w:spacing w:after="160" w:line="259" w:lineRule="auto"/>
        <w:ind w:left="720"/>
        <w:rPr>
          <w:rFonts w:ascii="Arimo" w:eastAsia="Calibri" w:hAnsi="Arimo" w:cs="Arimo"/>
        </w:rPr>
      </w:pPr>
      <w:r w:rsidRPr="00A746C1">
        <w:rPr>
          <w:rFonts w:ascii="Arimo" w:eastAsia="Calibri" w:hAnsi="Arimo" w:cs="Arimo"/>
        </w:rPr>
        <w:t>You identify the touchpoints which need improving by reviewing each touchpoint and ensuring it is exceptional and useful for your customers and the stage they are at in the journey with your brand, as well as being:</w:t>
      </w:r>
    </w:p>
    <w:p w14:paraId="00000039" w14:textId="7DC2237C" w:rsidR="00502CD9" w:rsidRPr="00A746C1" w:rsidRDefault="001401A3">
      <w:pPr>
        <w:spacing w:after="160" w:line="259" w:lineRule="auto"/>
        <w:ind w:left="720"/>
        <w:rPr>
          <w:rFonts w:ascii="Arimo" w:eastAsia="Calibri" w:hAnsi="Arimo" w:cs="Arimo"/>
        </w:rPr>
      </w:pPr>
      <w:r w:rsidRPr="00A746C1">
        <w:rPr>
          <w:rFonts w:ascii="Arimo" w:eastAsia="Calibri" w:hAnsi="Arimo" w:cs="Arimo"/>
        </w:rPr>
        <w:t>Simple - Easy for the customer to understand and interact with</w:t>
      </w:r>
      <w:r w:rsidR="004C0412">
        <w:rPr>
          <w:rFonts w:ascii="Arimo" w:eastAsia="Calibri" w:hAnsi="Arimo" w:cs="Arimo"/>
        </w:rPr>
        <w:t>.</w:t>
      </w:r>
    </w:p>
    <w:p w14:paraId="0000003A" w14:textId="215E745D" w:rsidR="00502CD9" w:rsidRPr="00A746C1" w:rsidRDefault="001401A3">
      <w:pPr>
        <w:spacing w:after="160" w:line="259" w:lineRule="auto"/>
        <w:ind w:left="720"/>
        <w:rPr>
          <w:rFonts w:ascii="Arimo" w:eastAsia="Calibri" w:hAnsi="Arimo" w:cs="Arimo"/>
        </w:rPr>
      </w:pPr>
      <w:r w:rsidRPr="00A746C1">
        <w:rPr>
          <w:rFonts w:ascii="Arimo" w:eastAsia="Calibri" w:hAnsi="Arimo" w:cs="Arimo"/>
        </w:rPr>
        <w:t>Appropriate - It appeals to your customers interests</w:t>
      </w:r>
      <w:r w:rsidR="004C0412">
        <w:rPr>
          <w:rFonts w:ascii="Arimo" w:eastAsia="Calibri" w:hAnsi="Arimo" w:cs="Arimo"/>
        </w:rPr>
        <w:t xml:space="preserve"> </w:t>
      </w:r>
      <w:r w:rsidRPr="00A746C1">
        <w:rPr>
          <w:rFonts w:ascii="Arimo" w:eastAsia="Calibri" w:hAnsi="Arimo" w:cs="Arimo"/>
        </w:rPr>
        <w:t>and is appropriate for the context of its channel</w:t>
      </w:r>
      <w:r w:rsidR="004C0412">
        <w:rPr>
          <w:rFonts w:ascii="Arimo" w:eastAsia="Calibri" w:hAnsi="Arimo" w:cs="Arimo"/>
        </w:rPr>
        <w:t>.</w:t>
      </w:r>
    </w:p>
    <w:p w14:paraId="0000003B" w14:textId="72C4323F" w:rsidR="00502CD9" w:rsidRPr="00A746C1" w:rsidRDefault="001401A3">
      <w:pPr>
        <w:spacing w:after="160" w:line="259" w:lineRule="auto"/>
        <w:ind w:left="720"/>
        <w:rPr>
          <w:rFonts w:ascii="Arimo" w:eastAsia="Calibri" w:hAnsi="Arimo" w:cs="Arimo"/>
        </w:rPr>
      </w:pPr>
      <w:r w:rsidRPr="00A746C1">
        <w:rPr>
          <w:rFonts w:ascii="Arimo" w:eastAsia="Calibri" w:hAnsi="Arimo" w:cs="Arimo"/>
        </w:rPr>
        <w:t>Relevant - It matches what your customers expect and need to find at that stage of their journey with your brand</w:t>
      </w:r>
      <w:r w:rsidR="004C0412">
        <w:rPr>
          <w:rFonts w:ascii="Arimo" w:eastAsia="Calibri" w:hAnsi="Arimo" w:cs="Arimo"/>
        </w:rPr>
        <w:t>.</w:t>
      </w:r>
    </w:p>
    <w:p w14:paraId="0000003C" w14:textId="05CDE2E7" w:rsidR="00502CD9" w:rsidRPr="00A746C1" w:rsidRDefault="001401A3">
      <w:pPr>
        <w:spacing w:after="160" w:line="259" w:lineRule="auto"/>
        <w:ind w:left="720"/>
        <w:rPr>
          <w:rFonts w:ascii="Arimo" w:eastAsia="Calibri" w:hAnsi="Arimo" w:cs="Arimo"/>
        </w:rPr>
      </w:pPr>
      <w:r w:rsidRPr="00A746C1">
        <w:rPr>
          <w:rFonts w:ascii="Arimo" w:eastAsia="Calibri" w:hAnsi="Arimo" w:cs="Arimo"/>
        </w:rPr>
        <w:t>Meaningful - It provides significant and useful information for the customer</w:t>
      </w:r>
      <w:r w:rsidR="004C0412">
        <w:rPr>
          <w:rFonts w:ascii="Arimo" w:eastAsia="Calibri" w:hAnsi="Arimo" w:cs="Arimo"/>
        </w:rPr>
        <w:t>.</w:t>
      </w:r>
    </w:p>
    <w:p w14:paraId="0000003D" w14:textId="77777777" w:rsidR="00502CD9" w:rsidRPr="00A746C1" w:rsidRDefault="001401A3">
      <w:pPr>
        <w:spacing w:after="160" w:line="259" w:lineRule="auto"/>
        <w:ind w:left="720"/>
        <w:rPr>
          <w:rFonts w:ascii="Arimo" w:eastAsia="Calibri" w:hAnsi="Arimo" w:cs="Arimo"/>
        </w:rPr>
      </w:pPr>
      <w:r w:rsidRPr="00A746C1">
        <w:rPr>
          <w:rFonts w:ascii="Arimo" w:eastAsia="Calibri" w:hAnsi="Arimo" w:cs="Arimo"/>
        </w:rPr>
        <w:t>Appealing - The experience appeals to what your customers want and need.</w:t>
      </w:r>
    </w:p>
    <w:p w14:paraId="0000003E" w14:textId="0ACD6277" w:rsidR="00502CD9" w:rsidRPr="00A746C1" w:rsidRDefault="42677CBE">
      <w:pPr>
        <w:numPr>
          <w:ilvl w:val="0"/>
          <w:numId w:val="2"/>
        </w:numPr>
        <w:tabs>
          <w:tab w:val="left" w:pos="2800"/>
        </w:tabs>
        <w:spacing w:after="160" w:line="259" w:lineRule="auto"/>
        <w:rPr>
          <w:rFonts w:ascii="Arimo" w:eastAsia="Arimo" w:hAnsi="Arimo" w:cs="Arimo"/>
          <w:color w:val="006400"/>
          <w:sz w:val="24"/>
          <w:szCs w:val="24"/>
        </w:rPr>
      </w:pPr>
      <w:r w:rsidRPr="00A746C1">
        <w:rPr>
          <w:rFonts w:ascii="Arimo" w:eastAsia="Arimo" w:hAnsi="Arimo" w:cs="Arimo"/>
          <w:b/>
          <w:bCs/>
          <w:color w:val="006400"/>
          <w:sz w:val="24"/>
          <w:szCs w:val="24"/>
        </w:rPr>
        <w:t xml:space="preserve">Planning regular reviews of your Customer Journey Planning </w:t>
      </w:r>
      <w:r w:rsidR="001401A3" w:rsidRPr="00A746C1">
        <w:rPr>
          <w:rFonts w:ascii="Arimo" w:hAnsi="Arimo" w:cs="Arimo"/>
        </w:rPr>
        <w:br/>
      </w:r>
      <w:r w:rsidRPr="00A746C1">
        <w:rPr>
          <w:rFonts w:ascii="Arimo" w:eastAsia="Calibri" w:hAnsi="Arimo" w:cs="Arimo"/>
        </w:rPr>
        <w:t>This is</w:t>
      </w:r>
      <w:r w:rsidR="004C0412">
        <w:rPr>
          <w:rFonts w:ascii="Arimo" w:eastAsia="Calibri" w:hAnsi="Arimo" w:cs="Arimo"/>
        </w:rPr>
        <w:t xml:space="preserve"> </w:t>
      </w:r>
      <w:r w:rsidRPr="00A746C1">
        <w:rPr>
          <w:rFonts w:ascii="Arimo" w:eastAsia="Calibri" w:hAnsi="Arimo" w:cs="Arimo"/>
        </w:rPr>
        <w:t>n</w:t>
      </w:r>
      <w:r w:rsidR="004C0412">
        <w:rPr>
          <w:rFonts w:ascii="Arimo" w:eastAsia="Calibri" w:hAnsi="Arimo" w:cs="Arimo"/>
        </w:rPr>
        <w:t>o</w:t>
      </w:r>
      <w:r w:rsidRPr="00A746C1">
        <w:rPr>
          <w:rFonts w:ascii="Arimo" w:eastAsia="Calibri" w:hAnsi="Arimo" w:cs="Arimo"/>
        </w:rPr>
        <w:t xml:space="preserve">t a one-time job. You must regularly review and update your touchpoints as they will change and evolve over time with marketing channels and your operational processes growing and evolving. Regular reviewing of your touchpoints and the process ensures you are </w:t>
      </w:r>
      <w:proofErr w:type="spellStart"/>
      <w:r w:rsidRPr="00A746C1">
        <w:rPr>
          <w:rFonts w:ascii="Arimo" w:eastAsia="Calibri" w:hAnsi="Arimo" w:cs="Arimo"/>
        </w:rPr>
        <w:t>utilising</w:t>
      </w:r>
      <w:proofErr w:type="spellEnd"/>
      <w:r w:rsidRPr="00A746C1">
        <w:rPr>
          <w:rFonts w:ascii="Arimo" w:eastAsia="Calibri" w:hAnsi="Arimo" w:cs="Arimo"/>
        </w:rPr>
        <w:t xml:space="preserve"> all channels available to reach your customers and grow awareness of your brand, and meeting your customers wants, needs, and expectations.</w:t>
      </w:r>
      <w:r w:rsidR="001401A3" w:rsidRPr="00A746C1">
        <w:rPr>
          <w:rFonts w:ascii="Arimo" w:hAnsi="Arimo" w:cs="Arimo"/>
        </w:rPr>
        <w:br/>
      </w:r>
    </w:p>
    <w:sectPr w:rsidR="00502CD9" w:rsidRPr="00A746C1" w:rsidSect="00983321">
      <w:headerReference w:type="default"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227B4" w14:textId="77777777" w:rsidR="00C56C6B" w:rsidRDefault="00C56C6B" w:rsidP="00983321">
      <w:pPr>
        <w:spacing w:line="240" w:lineRule="auto"/>
      </w:pPr>
      <w:r>
        <w:separator/>
      </w:r>
    </w:p>
  </w:endnote>
  <w:endnote w:type="continuationSeparator" w:id="0">
    <w:p w14:paraId="3BDBD763" w14:textId="77777777" w:rsidR="00C56C6B" w:rsidRDefault="00C56C6B" w:rsidP="00983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4000ACFF" w:usb2="00000001" w:usb3="00000000" w:csb0="000001FF" w:csb1="00000000"/>
  </w:font>
  <w:font w:name="Arial Nova">
    <w:altName w:val="Arial Nova"/>
    <w:charset w:val="00"/>
    <w:family w:val="swiss"/>
    <w:pitch w:val="variable"/>
    <w:sig w:usb0="2000028F" w:usb1="00000002"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22567910"/>
      <w:docPartObj>
        <w:docPartGallery w:val="Page Numbers (Bottom of Page)"/>
        <w:docPartUnique/>
      </w:docPartObj>
    </w:sdtPr>
    <w:sdtEndPr>
      <w:rPr>
        <w:rFonts w:ascii="Arial" w:eastAsia="Arial" w:hAnsi="Arial" w:cs="Arial"/>
        <w:sz w:val="22"/>
        <w:szCs w:val="22"/>
        <w:lang w:val="en"/>
      </w:rPr>
    </w:sdtEndPr>
    <w:sdtContent>
      <w:sdt>
        <w:sdtPr>
          <w:rPr>
            <w:sz w:val="20"/>
            <w:szCs w:val="20"/>
          </w:rPr>
          <w:id w:val="-1769616900"/>
          <w:docPartObj>
            <w:docPartGallery w:val="Page Numbers (Top of Page)"/>
            <w:docPartUnique/>
          </w:docPartObj>
        </w:sdtPr>
        <w:sdtEndPr>
          <w:rPr>
            <w:rFonts w:ascii="Arial" w:eastAsia="Arial" w:hAnsi="Arial" w:cs="Arial"/>
            <w:sz w:val="22"/>
            <w:szCs w:val="22"/>
            <w:lang w:val="en"/>
          </w:rPr>
        </w:sdtEndPr>
        <w:sdtContent>
          <w:p w14:paraId="0FF292DA" w14:textId="77777777" w:rsidR="00983321" w:rsidRPr="00983321" w:rsidRDefault="00983321" w:rsidP="00983321">
            <w:pPr>
              <w:pStyle w:val="NormalWeb"/>
              <w:spacing w:before="0" w:beforeAutospacing="0" w:after="0" w:afterAutospacing="0"/>
              <w:jc w:val="center"/>
              <w:rPr>
                <w:sz w:val="20"/>
                <w:szCs w:val="20"/>
              </w:rPr>
            </w:pPr>
            <w:r w:rsidRPr="00983321">
              <w:rPr>
                <w:rFonts w:ascii="Arimo" w:hAnsi="Arimo" w:cs="Arimo"/>
                <w:color w:val="000000"/>
                <w:sz w:val="20"/>
                <w:szCs w:val="20"/>
              </w:rPr>
              <w:t>Copyright © 2021 Geena Collins - Virtual Assistant and Steve Hockley - Business Coach. Some rights reserved.  </w:t>
            </w:r>
          </w:p>
          <w:p w14:paraId="498DC285" w14:textId="67F86BE4" w:rsidR="00983321" w:rsidRDefault="00983321" w:rsidP="00983321">
            <w:pPr>
              <w:pStyle w:val="Footer"/>
              <w:jc w:val="center"/>
            </w:pPr>
            <w:r w:rsidRPr="00983321">
              <w:rPr>
                <w:rFonts w:ascii="Arimo" w:hAnsi="Arimo" w:cs="Arimo"/>
                <w:sz w:val="20"/>
                <w:szCs w:val="20"/>
              </w:rPr>
              <w:t xml:space="preserve">Page </w:t>
            </w:r>
            <w:r w:rsidRPr="00983321">
              <w:rPr>
                <w:rFonts w:ascii="Arimo" w:hAnsi="Arimo" w:cs="Arimo"/>
                <w:b/>
                <w:bCs/>
                <w:sz w:val="20"/>
                <w:szCs w:val="20"/>
              </w:rPr>
              <w:fldChar w:fldCharType="begin"/>
            </w:r>
            <w:r w:rsidRPr="00983321">
              <w:rPr>
                <w:rFonts w:ascii="Arimo" w:hAnsi="Arimo" w:cs="Arimo"/>
                <w:b/>
                <w:bCs/>
                <w:sz w:val="20"/>
                <w:szCs w:val="20"/>
              </w:rPr>
              <w:instrText xml:space="preserve"> PAGE </w:instrText>
            </w:r>
            <w:r w:rsidRPr="00983321">
              <w:rPr>
                <w:rFonts w:ascii="Arimo" w:hAnsi="Arimo" w:cs="Arimo"/>
                <w:b/>
                <w:bCs/>
                <w:sz w:val="20"/>
                <w:szCs w:val="20"/>
              </w:rPr>
              <w:fldChar w:fldCharType="separate"/>
            </w:r>
            <w:r w:rsidRPr="00983321">
              <w:rPr>
                <w:rFonts w:ascii="Arimo" w:hAnsi="Arimo" w:cs="Arimo"/>
                <w:b/>
                <w:bCs/>
                <w:noProof/>
                <w:sz w:val="20"/>
                <w:szCs w:val="20"/>
              </w:rPr>
              <w:t>2</w:t>
            </w:r>
            <w:r w:rsidRPr="00983321">
              <w:rPr>
                <w:rFonts w:ascii="Arimo" w:hAnsi="Arimo" w:cs="Arimo"/>
                <w:b/>
                <w:bCs/>
                <w:sz w:val="20"/>
                <w:szCs w:val="20"/>
              </w:rPr>
              <w:fldChar w:fldCharType="end"/>
            </w:r>
            <w:r w:rsidRPr="00983321">
              <w:rPr>
                <w:rFonts w:ascii="Arimo" w:hAnsi="Arimo" w:cs="Arimo"/>
                <w:sz w:val="20"/>
                <w:szCs w:val="20"/>
              </w:rPr>
              <w:t xml:space="preserve"> of </w:t>
            </w:r>
            <w:r w:rsidRPr="00983321">
              <w:rPr>
                <w:rFonts w:ascii="Arimo" w:hAnsi="Arimo" w:cs="Arimo"/>
                <w:b/>
                <w:bCs/>
                <w:sz w:val="20"/>
                <w:szCs w:val="20"/>
              </w:rPr>
              <w:fldChar w:fldCharType="begin"/>
            </w:r>
            <w:r w:rsidRPr="00983321">
              <w:rPr>
                <w:rFonts w:ascii="Arimo" w:hAnsi="Arimo" w:cs="Arimo"/>
                <w:b/>
                <w:bCs/>
                <w:sz w:val="20"/>
                <w:szCs w:val="20"/>
              </w:rPr>
              <w:instrText xml:space="preserve"> NUMPAGES  </w:instrText>
            </w:r>
            <w:r w:rsidRPr="00983321">
              <w:rPr>
                <w:rFonts w:ascii="Arimo" w:hAnsi="Arimo" w:cs="Arimo"/>
                <w:b/>
                <w:bCs/>
                <w:sz w:val="20"/>
                <w:szCs w:val="20"/>
              </w:rPr>
              <w:fldChar w:fldCharType="separate"/>
            </w:r>
            <w:r w:rsidRPr="00983321">
              <w:rPr>
                <w:rFonts w:ascii="Arimo" w:hAnsi="Arimo" w:cs="Arimo"/>
                <w:b/>
                <w:bCs/>
                <w:noProof/>
                <w:sz w:val="20"/>
                <w:szCs w:val="20"/>
              </w:rPr>
              <w:t>2</w:t>
            </w:r>
            <w:r w:rsidRPr="00983321">
              <w:rPr>
                <w:rFonts w:ascii="Arimo" w:hAnsi="Arimo" w:cs="Arimo"/>
                <w:b/>
                <w:bCs/>
                <w:sz w:val="20"/>
                <w:szCs w:val="20"/>
              </w:rPr>
              <w:fldChar w:fldCharType="end"/>
            </w:r>
          </w:p>
        </w:sdtContent>
      </w:sdt>
    </w:sdtContent>
  </w:sdt>
  <w:p w14:paraId="2BC33FCC" w14:textId="77777777" w:rsidR="00983321" w:rsidRDefault="009833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59FF8" w14:textId="77777777" w:rsidR="00C56C6B" w:rsidRDefault="00C56C6B" w:rsidP="00983321">
      <w:pPr>
        <w:spacing w:line="240" w:lineRule="auto"/>
      </w:pPr>
      <w:r>
        <w:separator/>
      </w:r>
    </w:p>
  </w:footnote>
  <w:footnote w:type="continuationSeparator" w:id="0">
    <w:p w14:paraId="664ED6D9" w14:textId="77777777" w:rsidR="00C56C6B" w:rsidRDefault="00C56C6B" w:rsidP="009833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1F16" w14:textId="6B951F75" w:rsidR="00983321" w:rsidRPr="00983321" w:rsidRDefault="00983321" w:rsidP="00983321">
    <w:pPr>
      <w:pStyle w:val="NormalWeb"/>
      <w:spacing w:before="0" w:beforeAutospacing="0" w:after="160" w:afterAutospacing="0"/>
      <w:jc w:val="center"/>
      <w:rPr>
        <w:sz w:val="20"/>
        <w:szCs w:val="20"/>
      </w:rPr>
    </w:pPr>
    <w:r w:rsidRPr="00983321">
      <w:rPr>
        <w:rFonts w:ascii="Arimo" w:hAnsi="Arimo" w:cs="Arimo"/>
        <w:color w:val="000000"/>
        <w:sz w:val="20"/>
        <w:szCs w:val="20"/>
      </w:rPr>
      <w:t>Customer Touchpoint Planning</w:t>
    </w:r>
    <w:r>
      <w:rPr>
        <w:rFonts w:ascii="Arimo" w:hAnsi="Arimo" w:cs="Arimo"/>
        <w:color w:val="000000"/>
        <w:sz w:val="20"/>
        <w:szCs w:val="20"/>
      </w:rPr>
      <w:t xml:space="preserve"> - </w:t>
    </w:r>
    <w:r w:rsidRPr="00983321">
      <w:rPr>
        <w:rFonts w:ascii="Arimo" w:hAnsi="Arimo" w:cs="Arimo"/>
        <w:color w:val="000000"/>
        <w:sz w:val="20"/>
        <w:szCs w:val="20"/>
      </w:rPr>
      <w:t xml:space="preserve">List: Map, </w:t>
    </w:r>
    <w:r w:rsidRPr="00983321">
      <w:rPr>
        <w:rFonts w:ascii="Arimo" w:hAnsi="Arimo" w:cs="Arimo"/>
        <w:color w:val="000000"/>
        <w:sz w:val="20"/>
        <w:szCs w:val="20"/>
      </w:rPr>
      <w:t>Review,</w:t>
    </w:r>
    <w:r w:rsidRPr="00983321">
      <w:rPr>
        <w:rFonts w:ascii="Arimo" w:hAnsi="Arimo" w:cs="Arimo"/>
        <w:color w:val="000000"/>
        <w:sz w:val="20"/>
        <w:szCs w:val="20"/>
      </w:rPr>
      <w:t xml:space="preserve"> and Improve Your Touchpoints</w:t>
    </w:r>
  </w:p>
  <w:p w14:paraId="56C16C93" w14:textId="77777777" w:rsidR="00983321" w:rsidRDefault="00983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83D39"/>
    <w:multiLevelType w:val="multilevel"/>
    <w:tmpl w:val="CC2AE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095C91"/>
    <w:multiLevelType w:val="hybridMultilevel"/>
    <w:tmpl w:val="6F5A454E"/>
    <w:lvl w:ilvl="0" w:tplc="3378F3E0">
      <w:start w:val="1"/>
      <w:numFmt w:val="decimal"/>
      <w:lvlText w:val="%1."/>
      <w:lvlJc w:val="left"/>
      <w:pPr>
        <w:ind w:left="720" w:hanging="360"/>
      </w:pPr>
      <w:rPr>
        <w:b/>
        <w:color w:val="006400"/>
        <w:u w:val="none"/>
      </w:rPr>
    </w:lvl>
    <w:lvl w:ilvl="1" w:tplc="61CA1346">
      <w:start w:val="1"/>
      <w:numFmt w:val="lowerLetter"/>
      <w:lvlText w:val="%2."/>
      <w:lvlJc w:val="left"/>
      <w:pPr>
        <w:ind w:left="1440" w:hanging="360"/>
      </w:pPr>
      <w:rPr>
        <w:u w:val="none"/>
      </w:rPr>
    </w:lvl>
    <w:lvl w:ilvl="2" w:tplc="B7389602">
      <w:start w:val="1"/>
      <w:numFmt w:val="lowerRoman"/>
      <w:lvlText w:val="%3."/>
      <w:lvlJc w:val="right"/>
      <w:pPr>
        <w:ind w:left="2160" w:hanging="360"/>
      </w:pPr>
      <w:rPr>
        <w:u w:val="none"/>
      </w:rPr>
    </w:lvl>
    <w:lvl w:ilvl="3" w:tplc="4CD88A9E">
      <w:start w:val="1"/>
      <w:numFmt w:val="decimal"/>
      <w:lvlText w:val="%4."/>
      <w:lvlJc w:val="left"/>
      <w:pPr>
        <w:ind w:left="2880" w:hanging="360"/>
      </w:pPr>
      <w:rPr>
        <w:u w:val="none"/>
      </w:rPr>
    </w:lvl>
    <w:lvl w:ilvl="4" w:tplc="7AB28D54">
      <w:start w:val="1"/>
      <w:numFmt w:val="lowerLetter"/>
      <w:lvlText w:val="%5."/>
      <w:lvlJc w:val="left"/>
      <w:pPr>
        <w:ind w:left="3600" w:hanging="360"/>
      </w:pPr>
      <w:rPr>
        <w:u w:val="none"/>
      </w:rPr>
    </w:lvl>
    <w:lvl w:ilvl="5" w:tplc="32DEC830">
      <w:start w:val="1"/>
      <w:numFmt w:val="lowerRoman"/>
      <w:lvlText w:val="%6."/>
      <w:lvlJc w:val="right"/>
      <w:pPr>
        <w:ind w:left="4320" w:hanging="360"/>
      </w:pPr>
      <w:rPr>
        <w:u w:val="none"/>
      </w:rPr>
    </w:lvl>
    <w:lvl w:ilvl="6" w:tplc="6D92F3DC">
      <w:start w:val="1"/>
      <w:numFmt w:val="decimal"/>
      <w:lvlText w:val="%7."/>
      <w:lvlJc w:val="left"/>
      <w:pPr>
        <w:ind w:left="5040" w:hanging="360"/>
      </w:pPr>
      <w:rPr>
        <w:u w:val="none"/>
      </w:rPr>
    </w:lvl>
    <w:lvl w:ilvl="7" w:tplc="CC149C52">
      <w:start w:val="1"/>
      <w:numFmt w:val="lowerLetter"/>
      <w:lvlText w:val="%8."/>
      <w:lvlJc w:val="left"/>
      <w:pPr>
        <w:ind w:left="5760" w:hanging="360"/>
      </w:pPr>
      <w:rPr>
        <w:u w:val="none"/>
      </w:rPr>
    </w:lvl>
    <w:lvl w:ilvl="8" w:tplc="7B5CDE8C">
      <w:start w:val="1"/>
      <w:numFmt w:val="lowerRoman"/>
      <w:lvlText w:val="%9."/>
      <w:lvlJc w:val="right"/>
      <w:pPr>
        <w:ind w:left="6480" w:hanging="360"/>
      </w:pPr>
      <w:rPr>
        <w:u w:val="none"/>
      </w:rPr>
    </w:lvl>
  </w:abstractNum>
  <w:abstractNum w:abstractNumId="2" w15:restartNumberingAfterBreak="0">
    <w:nsid w:val="7A2A62B6"/>
    <w:multiLevelType w:val="multilevel"/>
    <w:tmpl w:val="7702E7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D9"/>
    <w:rsid w:val="001401A3"/>
    <w:rsid w:val="004C0412"/>
    <w:rsid w:val="00502CD9"/>
    <w:rsid w:val="00983321"/>
    <w:rsid w:val="00A746C1"/>
    <w:rsid w:val="00C56C6B"/>
    <w:rsid w:val="42677CBE"/>
    <w:rsid w:val="44953A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C0F2"/>
  <w15:docId w15:val="{14F8EE02-2A1E-40D7-B11F-4D9DC225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983321"/>
    <w:pPr>
      <w:spacing w:before="100" w:beforeAutospacing="1" w:after="100" w:afterAutospacing="1" w:line="240" w:lineRule="auto"/>
    </w:pPr>
    <w:rPr>
      <w:rFonts w:ascii="Times New Roman" w:eastAsia="Times New Roman" w:hAnsi="Times New Roman" w:cs="Times New Roman"/>
      <w:sz w:val="24"/>
      <w:szCs w:val="24"/>
      <w:lang w:val="en-NZ"/>
    </w:rPr>
  </w:style>
  <w:style w:type="paragraph" w:styleId="Header">
    <w:name w:val="header"/>
    <w:basedOn w:val="Normal"/>
    <w:link w:val="HeaderChar"/>
    <w:uiPriority w:val="99"/>
    <w:unhideWhenUsed/>
    <w:rsid w:val="00983321"/>
    <w:pPr>
      <w:tabs>
        <w:tab w:val="center" w:pos="4513"/>
        <w:tab w:val="right" w:pos="9026"/>
      </w:tabs>
      <w:spacing w:line="240" w:lineRule="auto"/>
    </w:pPr>
  </w:style>
  <w:style w:type="character" w:customStyle="1" w:styleId="HeaderChar">
    <w:name w:val="Header Char"/>
    <w:basedOn w:val="DefaultParagraphFont"/>
    <w:link w:val="Header"/>
    <w:uiPriority w:val="99"/>
    <w:rsid w:val="00983321"/>
  </w:style>
  <w:style w:type="paragraph" w:styleId="Footer">
    <w:name w:val="footer"/>
    <w:basedOn w:val="Normal"/>
    <w:link w:val="FooterChar"/>
    <w:uiPriority w:val="99"/>
    <w:unhideWhenUsed/>
    <w:rsid w:val="00983321"/>
    <w:pPr>
      <w:tabs>
        <w:tab w:val="center" w:pos="4513"/>
        <w:tab w:val="right" w:pos="9026"/>
      </w:tabs>
      <w:spacing w:line="240" w:lineRule="auto"/>
    </w:pPr>
  </w:style>
  <w:style w:type="character" w:customStyle="1" w:styleId="FooterChar">
    <w:name w:val="Footer Char"/>
    <w:basedOn w:val="DefaultParagraphFont"/>
    <w:link w:val="Footer"/>
    <w:uiPriority w:val="99"/>
    <w:rsid w:val="0098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91747">
      <w:bodyDiv w:val="1"/>
      <w:marLeft w:val="0"/>
      <w:marRight w:val="0"/>
      <w:marTop w:val="0"/>
      <w:marBottom w:val="0"/>
      <w:divBdr>
        <w:top w:val="none" w:sz="0" w:space="0" w:color="auto"/>
        <w:left w:val="none" w:sz="0" w:space="0" w:color="auto"/>
        <w:bottom w:val="none" w:sz="0" w:space="0" w:color="auto"/>
        <w:right w:val="none" w:sz="0" w:space="0" w:color="auto"/>
      </w:divBdr>
    </w:div>
    <w:div w:id="149155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Geena Collins</cp:lastModifiedBy>
  <cp:revision>3</cp:revision>
  <cp:lastPrinted>2021-03-12T04:22:00Z</cp:lastPrinted>
  <dcterms:created xsi:type="dcterms:W3CDTF">2021-03-12T04:22:00Z</dcterms:created>
  <dcterms:modified xsi:type="dcterms:W3CDTF">2021-03-12T04:23:00Z</dcterms:modified>
</cp:coreProperties>
</file>